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1895" w14:textId="668F88FD" w:rsidR="00AA7AAD" w:rsidRDefault="00333D5C" w:rsidP="00333D5C">
      <w:pPr>
        <w:jc w:val="both"/>
        <w:rPr>
          <w:rFonts w:ascii="Times New Roman" w:hAnsi="Times New Roman" w:cs="Times New Roman"/>
          <w:sz w:val="24"/>
          <w:szCs w:val="24"/>
        </w:rPr>
      </w:pPr>
      <w:r>
        <w:rPr>
          <w:rFonts w:ascii="Times New Roman" w:hAnsi="Times New Roman" w:cs="Times New Roman"/>
          <w:sz w:val="24"/>
          <w:szCs w:val="24"/>
        </w:rPr>
        <w:t xml:space="preserve">Na osnovu članka 15. stavka 2. Zakona o javnoj nabavi (Narodne novine broj 120/16) i članka 23. Statuta Osnovne škole „Milan Amruš“, Slavonski Brod, Školski odbor je na </w:t>
      </w:r>
      <w:r w:rsidR="00D602D5">
        <w:rPr>
          <w:rFonts w:ascii="Times New Roman" w:hAnsi="Times New Roman" w:cs="Times New Roman"/>
          <w:sz w:val="24"/>
          <w:szCs w:val="24"/>
        </w:rPr>
        <w:t>3</w:t>
      </w:r>
      <w:r w:rsidR="00E0256C">
        <w:rPr>
          <w:rFonts w:ascii="Times New Roman" w:hAnsi="Times New Roman" w:cs="Times New Roman"/>
          <w:sz w:val="24"/>
          <w:szCs w:val="24"/>
        </w:rPr>
        <w:t>2</w:t>
      </w:r>
      <w:r w:rsidR="00D602D5">
        <w:rPr>
          <w:rFonts w:ascii="Times New Roman" w:hAnsi="Times New Roman" w:cs="Times New Roman"/>
          <w:sz w:val="24"/>
          <w:szCs w:val="24"/>
        </w:rPr>
        <w:t xml:space="preserve">. </w:t>
      </w:r>
      <w:r>
        <w:rPr>
          <w:rFonts w:ascii="Times New Roman" w:hAnsi="Times New Roman" w:cs="Times New Roman"/>
          <w:sz w:val="24"/>
          <w:szCs w:val="24"/>
        </w:rPr>
        <w:t xml:space="preserve">sjednici održanoj </w:t>
      </w:r>
      <w:r w:rsidR="00D602D5">
        <w:rPr>
          <w:rFonts w:ascii="Times New Roman" w:hAnsi="Times New Roman" w:cs="Times New Roman"/>
          <w:sz w:val="24"/>
          <w:szCs w:val="24"/>
        </w:rPr>
        <w:t xml:space="preserve">27. </w:t>
      </w:r>
      <w:r>
        <w:rPr>
          <w:rFonts w:ascii="Times New Roman" w:hAnsi="Times New Roman" w:cs="Times New Roman"/>
          <w:sz w:val="24"/>
          <w:szCs w:val="24"/>
        </w:rPr>
        <w:t>ožujka 2023. godine donio</w:t>
      </w:r>
    </w:p>
    <w:p w14:paraId="50B9FE54" w14:textId="0A5EB443" w:rsidR="00333D5C" w:rsidRDefault="00333D5C" w:rsidP="00333D5C">
      <w:pPr>
        <w:jc w:val="both"/>
        <w:rPr>
          <w:rFonts w:ascii="Times New Roman" w:hAnsi="Times New Roman" w:cs="Times New Roman"/>
          <w:sz w:val="24"/>
          <w:szCs w:val="24"/>
        </w:rPr>
      </w:pPr>
    </w:p>
    <w:p w14:paraId="6E361659" w14:textId="54A7B096" w:rsidR="00333D5C" w:rsidRDefault="003803C8" w:rsidP="003803C8">
      <w:pPr>
        <w:spacing w:after="0"/>
        <w:jc w:val="center"/>
        <w:rPr>
          <w:rFonts w:ascii="Times New Roman" w:hAnsi="Times New Roman" w:cs="Times New Roman"/>
          <w:b/>
          <w:bCs/>
          <w:sz w:val="24"/>
          <w:szCs w:val="24"/>
        </w:rPr>
      </w:pPr>
      <w:r>
        <w:rPr>
          <w:rFonts w:ascii="Times New Roman" w:hAnsi="Times New Roman" w:cs="Times New Roman"/>
          <w:b/>
          <w:bCs/>
          <w:sz w:val="24"/>
          <w:szCs w:val="24"/>
        </w:rPr>
        <w:t>P R A V I L N I K</w:t>
      </w:r>
    </w:p>
    <w:p w14:paraId="08C6222F" w14:textId="51F26000" w:rsidR="00333D5C" w:rsidRDefault="003803C8" w:rsidP="003803C8">
      <w:pPr>
        <w:spacing w:after="0"/>
        <w:jc w:val="center"/>
        <w:rPr>
          <w:rFonts w:ascii="Times New Roman" w:hAnsi="Times New Roman" w:cs="Times New Roman"/>
          <w:b/>
          <w:bCs/>
          <w:sz w:val="24"/>
          <w:szCs w:val="24"/>
        </w:rPr>
      </w:pPr>
      <w:r>
        <w:rPr>
          <w:rFonts w:ascii="Times New Roman" w:hAnsi="Times New Roman" w:cs="Times New Roman"/>
          <w:b/>
          <w:bCs/>
          <w:sz w:val="24"/>
          <w:szCs w:val="24"/>
        </w:rPr>
        <w:t>O PROVEDBI POSTUPAKA JEDNOSTAVNE NABAVE OSNOVNE ŠKOLE „MILAN AMRUŠ“ SLAVONSKI BROD</w:t>
      </w:r>
    </w:p>
    <w:p w14:paraId="5A59C5AD" w14:textId="77777777" w:rsidR="003803C8" w:rsidRDefault="003803C8" w:rsidP="003803C8">
      <w:pPr>
        <w:spacing w:after="0"/>
        <w:jc w:val="center"/>
        <w:rPr>
          <w:rFonts w:ascii="Times New Roman" w:hAnsi="Times New Roman" w:cs="Times New Roman"/>
          <w:b/>
          <w:bCs/>
          <w:sz w:val="24"/>
          <w:szCs w:val="24"/>
        </w:rPr>
      </w:pPr>
    </w:p>
    <w:p w14:paraId="5A00C603" w14:textId="798086FD" w:rsidR="00333D5C" w:rsidRDefault="00333D5C" w:rsidP="00333D5C">
      <w:pPr>
        <w:jc w:val="both"/>
        <w:rPr>
          <w:rFonts w:ascii="Times New Roman" w:hAnsi="Times New Roman" w:cs="Times New Roman"/>
          <w:b/>
          <w:bCs/>
          <w:sz w:val="24"/>
          <w:szCs w:val="24"/>
        </w:rPr>
      </w:pPr>
      <w:r>
        <w:rPr>
          <w:rFonts w:ascii="Times New Roman" w:hAnsi="Times New Roman" w:cs="Times New Roman"/>
          <w:b/>
          <w:bCs/>
          <w:sz w:val="24"/>
          <w:szCs w:val="24"/>
        </w:rPr>
        <w:t>I. OPĆ</w:t>
      </w:r>
      <w:r w:rsidR="003803C8">
        <w:rPr>
          <w:rFonts w:ascii="Times New Roman" w:hAnsi="Times New Roman" w:cs="Times New Roman"/>
          <w:b/>
          <w:bCs/>
          <w:sz w:val="24"/>
          <w:szCs w:val="24"/>
        </w:rPr>
        <w:t>E</w:t>
      </w:r>
      <w:r>
        <w:rPr>
          <w:rFonts w:ascii="Times New Roman" w:hAnsi="Times New Roman" w:cs="Times New Roman"/>
          <w:b/>
          <w:bCs/>
          <w:sz w:val="24"/>
          <w:szCs w:val="24"/>
        </w:rPr>
        <w:t xml:space="preserve"> ODREDB</w:t>
      </w:r>
      <w:r w:rsidR="003803C8">
        <w:rPr>
          <w:rFonts w:ascii="Times New Roman" w:hAnsi="Times New Roman" w:cs="Times New Roman"/>
          <w:b/>
          <w:bCs/>
          <w:sz w:val="24"/>
          <w:szCs w:val="24"/>
        </w:rPr>
        <w:t>E</w:t>
      </w:r>
    </w:p>
    <w:p w14:paraId="55AA3691" w14:textId="504D741D" w:rsidR="00333D5C" w:rsidRDefault="00333D5C" w:rsidP="00333D5C">
      <w:pPr>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28FB2156"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U svrhu poštivanja osnovnih načela javne nabave te zakonitog, namjenskog i svrhovitog trošenja proračunskih sredstava, ovim se Pravilnikom uređuje postupak koji prethodi stvaranju ugovornog odnosa za nabavu robe, radova i usluga, procijenjene vrijednosti do 26.540,00 eura za nabavu roba i usluga, odnosno 66.360,00 eura bez PDV-a za nabavu radova (u daljnjem tekstu: jednostavna nabava) za koje sukladno odredbama Zakona o javnoj nabavi ne postoji obveza provedbe postupaka javne nabave. </w:t>
      </w:r>
    </w:p>
    <w:p w14:paraId="76E8017B"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U provedbi postupaka nabave robe, radova i usluga osim ovog Pravilnika, obvezno je primjenjivati i druge važeće zakonske i podzakonske akte, kao i interne akte, a koji se odnose na pojedini predmet nabave u smislu posebnih zakona (npr. Zakon o obveznim odnosima, Zakon o prostornom uređenju i gradnji i dr.). </w:t>
      </w:r>
    </w:p>
    <w:p w14:paraId="0443B03F" w14:textId="5A89CC56"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2.</w:t>
      </w:r>
    </w:p>
    <w:p w14:paraId="5E819AB9"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Prilikom provođenja postupaka javne nabave moraju se poštovati osnovna načela javne nabave propisana Zakonom o javnoj nabavi.  </w:t>
      </w:r>
    </w:p>
    <w:p w14:paraId="477C4A3F" w14:textId="77777777"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3.</w:t>
      </w:r>
    </w:p>
    <w:p w14:paraId="40DA47A9" w14:textId="77777777" w:rsidR="00CE4C9D"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Prilikom definiranja predmeta nabave naručitelj je dužan postupati u duhu dobrog gospodarstvenika po načelu najbolja vrijednost za uloženi novac.</w:t>
      </w:r>
    </w:p>
    <w:p w14:paraId="4CA09CA7" w14:textId="68C0A080"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U tom smislu ne smije se dijeliti vrijednost nabave s namjerom izbjegavanja primjene Zakona o javnoj nabavi odnosno odredbi ovog Pravilnika.   </w:t>
      </w:r>
    </w:p>
    <w:p w14:paraId="70FFC464" w14:textId="77777777" w:rsidR="003803C8" w:rsidRPr="003803C8" w:rsidRDefault="003803C8" w:rsidP="003803C8">
      <w:pPr>
        <w:jc w:val="both"/>
        <w:rPr>
          <w:rFonts w:ascii="Times New Roman" w:hAnsi="Times New Roman" w:cs="Times New Roman"/>
          <w:sz w:val="16"/>
          <w:szCs w:val="16"/>
        </w:rPr>
      </w:pPr>
    </w:p>
    <w:p w14:paraId="385DA96B" w14:textId="77777777" w:rsidR="003803C8" w:rsidRPr="003803C8" w:rsidRDefault="003803C8" w:rsidP="003803C8">
      <w:pPr>
        <w:jc w:val="both"/>
        <w:rPr>
          <w:rFonts w:ascii="Times New Roman" w:hAnsi="Times New Roman" w:cs="Times New Roman"/>
          <w:b/>
          <w:bCs/>
          <w:sz w:val="24"/>
          <w:szCs w:val="24"/>
        </w:rPr>
      </w:pPr>
      <w:r w:rsidRPr="003803C8">
        <w:rPr>
          <w:rFonts w:ascii="Times New Roman" w:hAnsi="Times New Roman" w:cs="Times New Roman"/>
          <w:b/>
          <w:bCs/>
          <w:sz w:val="24"/>
          <w:szCs w:val="24"/>
        </w:rPr>
        <w:t xml:space="preserve"> II. SPRJEČAVANJE SUKOBA INTERESA </w:t>
      </w:r>
    </w:p>
    <w:p w14:paraId="39284954" w14:textId="7E2062DE"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4.</w:t>
      </w:r>
    </w:p>
    <w:p w14:paraId="663A2A2F" w14:textId="17BFDA4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O sukobu interesa na odgovarajući se način primjenjuju odredbe Zakona o javnoj nabavi.</w:t>
      </w:r>
    </w:p>
    <w:p w14:paraId="36259316" w14:textId="77777777" w:rsidR="003803C8" w:rsidRPr="003803C8" w:rsidRDefault="003803C8" w:rsidP="003803C8">
      <w:pPr>
        <w:jc w:val="both"/>
        <w:rPr>
          <w:rFonts w:ascii="Times New Roman" w:hAnsi="Times New Roman" w:cs="Times New Roman"/>
          <w:sz w:val="16"/>
          <w:szCs w:val="16"/>
        </w:rPr>
      </w:pPr>
    </w:p>
    <w:p w14:paraId="4F7E75BB" w14:textId="07184640" w:rsidR="003803C8" w:rsidRPr="003803C8" w:rsidRDefault="003803C8" w:rsidP="003803C8">
      <w:pPr>
        <w:jc w:val="both"/>
        <w:rPr>
          <w:rFonts w:ascii="Times New Roman" w:hAnsi="Times New Roman" w:cs="Times New Roman"/>
          <w:b/>
          <w:bCs/>
          <w:sz w:val="24"/>
          <w:szCs w:val="24"/>
        </w:rPr>
      </w:pPr>
      <w:r w:rsidRPr="003803C8">
        <w:rPr>
          <w:rFonts w:ascii="Times New Roman" w:hAnsi="Times New Roman" w:cs="Times New Roman"/>
          <w:b/>
          <w:bCs/>
          <w:sz w:val="24"/>
          <w:szCs w:val="24"/>
        </w:rPr>
        <w:t xml:space="preserve"> III. PREDMET NABAVE </w:t>
      </w:r>
    </w:p>
    <w:p w14:paraId="1BB71E61" w14:textId="5884EE40"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5.</w:t>
      </w:r>
    </w:p>
    <w:p w14:paraId="60C6D1F6"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Predmet nabave mora se opisati na jasan, nedvojben, potpun i neutralan način koji osigurava usporedivost ponuda u pogledu uvjeta i zahtjeva koji su postavljeni. Opis predmeta nabave ne smije pogodovati određenom gospodarskom subjektu. </w:t>
      </w:r>
    </w:p>
    <w:p w14:paraId="1FEE7C5D"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lastRenderedPageBreak/>
        <w:t>U opisu predmeta nabave navode se sve okolnosti koje su značajne za izvršenje ugovora, a time i za izradu ponude (npr. mjesto izvršenja, rokovi izvršenja, posebni zahtjevi u pogledu načina izvršenja predmeta nabave i slično).</w:t>
      </w:r>
    </w:p>
    <w:p w14:paraId="38982640" w14:textId="77B2C2F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Predmet nabave se određuje na način da predstavlja tehničku, tehnološku, oblikovnu, funkcionalnu ili drugu objektivno odredivu cjelinu. </w:t>
      </w:r>
    </w:p>
    <w:p w14:paraId="14756BBC"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Procijenjena vrijednost nabave mora biti valjano određena u trenutku početka postupka jednostavne nabave, ukoliko je primjenjivo.</w:t>
      </w:r>
    </w:p>
    <w:p w14:paraId="79AFA7BF" w14:textId="4671BD3B"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Izračunavanje procijenjene vrijednosti nabave temelji se na ukupnom iznosu, bez poreza na dodanu vrijednost (PDV-a), uključujući sve opcije i moguća obnavljanja ugovora. </w:t>
      </w:r>
    </w:p>
    <w:p w14:paraId="4B3D3B49" w14:textId="77777777" w:rsidR="003803C8" w:rsidRDefault="003803C8" w:rsidP="003803C8">
      <w:pPr>
        <w:jc w:val="both"/>
        <w:rPr>
          <w:rFonts w:ascii="Times New Roman" w:hAnsi="Times New Roman" w:cs="Times New Roman"/>
          <w:b/>
          <w:bCs/>
          <w:sz w:val="24"/>
          <w:szCs w:val="24"/>
        </w:rPr>
      </w:pPr>
    </w:p>
    <w:p w14:paraId="0F9EF091" w14:textId="737E317B" w:rsidR="003803C8" w:rsidRPr="003803C8" w:rsidRDefault="003803C8" w:rsidP="003803C8">
      <w:pPr>
        <w:jc w:val="both"/>
        <w:rPr>
          <w:rFonts w:ascii="Times New Roman" w:hAnsi="Times New Roman" w:cs="Times New Roman"/>
          <w:b/>
          <w:bCs/>
          <w:sz w:val="24"/>
          <w:szCs w:val="24"/>
        </w:rPr>
      </w:pPr>
      <w:r w:rsidRPr="003803C8">
        <w:rPr>
          <w:rFonts w:ascii="Times New Roman" w:hAnsi="Times New Roman" w:cs="Times New Roman"/>
          <w:b/>
          <w:bCs/>
          <w:sz w:val="24"/>
          <w:szCs w:val="24"/>
        </w:rPr>
        <w:t xml:space="preserve"> IV. POKRETANJE I PRIPREMA POSTUPKA JEDNOSTAVNE NABAVE</w:t>
      </w:r>
    </w:p>
    <w:p w14:paraId="3F7B3D7A" w14:textId="69B34727"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6.</w:t>
      </w:r>
    </w:p>
    <w:p w14:paraId="412874BA"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Pripremu i provedbu postupaka jednostavne nabave provodi povjerenstvo od najmanje 3 (tri) člana koje imenuje ravnatelj.</w:t>
      </w:r>
    </w:p>
    <w:p w14:paraId="2BC85A7B" w14:textId="77777777" w:rsidR="00CE4C9D"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Obveze i ovlasti povjerenstva naručitelja su: </w:t>
      </w:r>
    </w:p>
    <w:p w14:paraId="09A9E6F8" w14:textId="77777777" w:rsidR="00CE4C9D"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w:t>
      </w:r>
      <w:r w:rsidRPr="00CE4C9D">
        <w:rPr>
          <w:rFonts w:ascii="Times New Roman" w:hAnsi="Times New Roman" w:cs="Times New Roman"/>
          <w:b/>
          <w:bCs/>
          <w:sz w:val="24"/>
          <w:szCs w:val="24"/>
        </w:rPr>
        <w:t>priprema postupka jednostavne nabave:</w:t>
      </w:r>
      <w:r w:rsidRPr="003803C8">
        <w:rPr>
          <w:rFonts w:ascii="Times New Roman" w:hAnsi="Times New Roman" w:cs="Times New Roman"/>
          <w:sz w:val="24"/>
          <w:szCs w:val="24"/>
        </w:rPr>
        <w:t xml:space="preserve"> dogovor oko uvjeta vezanih uz predmet nabave, potrebnog sadržaja dokumentacije/uputa za prikupljanje ponuda, tehničkih specifikacija, ponudbenih troškovnika i ostalih dokumenata vezanih uz predmetnu nabavu,</w:t>
      </w:r>
    </w:p>
    <w:p w14:paraId="16A2585F" w14:textId="4043F20E"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 </w:t>
      </w:r>
      <w:r w:rsidRPr="00CE4C9D">
        <w:rPr>
          <w:rFonts w:ascii="Times New Roman" w:hAnsi="Times New Roman" w:cs="Times New Roman"/>
          <w:b/>
          <w:bCs/>
          <w:sz w:val="24"/>
          <w:szCs w:val="24"/>
        </w:rPr>
        <w:t>provedba postupka jednostavne nabave:</w:t>
      </w:r>
      <w:r w:rsidRPr="003803C8">
        <w:rPr>
          <w:rFonts w:ascii="Times New Roman" w:hAnsi="Times New Roman" w:cs="Times New Roman"/>
          <w:sz w:val="24"/>
          <w:szCs w:val="24"/>
        </w:rPr>
        <w:t xml:space="preserve"> slanje Poziva na dostavu ponuda gospodarskim subjektima na dokaziv način, otvaranje pristiglih ponuda, sastavljanje zapisnika o otvaranju, pregledu i ocjena ponuda, rangiranje ponuda, prijedlog za odabir najpovoljnije ponude sukladno kriteriju za odabir i uvjetima propisanim dokumentacijom/uputama za prikupljanje ponuda ili poništenje postupka. </w:t>
      </w:r>
    </w:p>
    <w:p w14:paraId="0CE6DF92" w14:textId="6D24F2A0"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Postupak jednostavne nabave pokreće se pod uvjetom da su planirana i osigurana financijska sredstva za predmet nabave i da je predmet nabave procijenjene vrijednosti 2.654,46 eura ili više bez PDV-a.    </w:t>
      </w:r>
    </w:p>
    <w:p w14:paraId="3D7CD438" w14:textId="77777777" w:rsidR="003803C8" w:rsidRDefault="003803C8" w:rsidP="003803C8">
      <w:pPr>
        <w:jc w:val="both"/>
        <w:rPr>
          <w:rFonts w:ascii="Times New Roman" w:hAnsi="Times New Roman" w:cs="Times New Roman"/>
          <w:sz w:val="24"/>
          <w:szCs w:val="24"/>
        </w:rPr>
      </w:pPr>
    </w:p>
    <w:p w14:paraId="0D00BB18" w14:textId="77777777" w:rsidR="003803C8" w:rsidRPr="003803C8" w:rsidRDefault="003803C8" w:rsidP="003803C8">
      <w:pPr>
        <w:jc w:val="both"/>
        <w:rPr>
          <w:rFonts w:ascii="Times New Roman" w:hAnsi="Times New Roman" w:cs="Times New Roman"/>
          <w:b/>
          <w:bCs/>
          <w:sz w:val="24"/>
          <w:szCs w:val="24"/>
        </w:rPr>
      </w:pPr>
      <w:r w:rsidRPr="003803C8">
        <w:rPr>
          <w:rFonts w:ascii="Times New Roman" w:hAnsi="Times New Roman" w:cs="Times New Roman"/>
          <w:b/>
          <w:bCs/>
          <w:sz w:val="24"/>
          <w:szCs w:val="24"/>
        </w:rPr>
        <w:t>V. POSTUPAK JEDNOSTAVNE NABAVE PROCIJENJENE  VRIJEDNOSTI MANJE OD 2.654,46 EURA BEZ PDV-A</w:t>
      </w:r>
    </w:p>
    <w:p w14:paraId="21FAA70B" w14:textId="27E70D2A"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7.</w:t>
      </w:r>
    </w:p>
    <w:p w14:paraId="32FEE856"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Nabava radova, roba i usluga procijenjene vrijednosti manje od 2.654,46 eura, provodi se izdavanjem narudžbenice ili zaključivanjem ugovora s jednim gospodarskim subjektom po vlastitom izboru. </w:t>
      </w:r>
    </w:p>
    <w:p w14:paraId="02FC694F" w14:textId="77777777" w:rsidR="00CE4C9D"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Narudžbenica obavezno sadrži podatke o:</w:t>
      </w:r>
    </w:p>
    <w:p w14:paraId="715B0BB0" w14:textId="77777777" w:rsidR="00CE4C9D" w:rsidRDefault="003803C8" w:rsidP="00CE4C9D">
      <w:pPr>
        <w:pStyle w:val="Odlomakpopisa"/>
        <w:numPr>
          <w:ilvl w:val="0"/>
          <w:numId w:val="3"/>
        </w:numPr>
        <w:jc w:val="both"/>
        <w:rPr>
          <w:rFonts w:ascii="Times New Roman" w:hAnsi="Times New Roman" w:cs="Times New Roman"/>
          <w:sz w:val="24"/>
          <w:szCs w:val="24"/>
        </w:rPr>
      </w:pPr>
      <w:r w:rsidRPr="00CE4C9D">
        <w:rPr>
          <w:rFonts w:ascii="Times New Roman" w:hAnsi="Times New Roman" w:cs="Times New Roman"/>
          <w:sz w:val="24"/>
          <w:szCs w:val="24"/>
        </w:rPr>
        <w:t xml:space="preserve">upravnom tijelu koja izdaje narudžbenicu, </w:t>
      </w:r>
    </w:p>
    <w:p w14:paraId="3B1B7258" w14:textId="77777777" w:rsidR="00CE4C9D" w:rsidRDefault="003803C8" w:rsidP="00CE4C9D">
      <w:pPr>
        <w:pStyle w:val="Odlomakpopisa"/>
        <w:numPr>
          <w:ilvl w:val="0"/>
          <w:numId w:val="3"/>
        </w:numPr>
        <w:jc w:val="both"/>
        <w:rPr>
          <w:rFonts w:ascii="Times New Roman" w:hAnsi="Times New Roman" w:cs="Times New Roman"/>
          <w:sz w:val="24"/>
          <w:szCs w:val="24"/>
        </w:rPr>
      </w:pPr>
      <w:r w:rsidRPr="00CE4C9D">
        <w:rPr>
          <w:rFonts w:ascii="Times New Roman" w:hAnsi="Times New Roman" w:cs="Times New Roman"/>
          <w:sz w:val="24"/>
          <w:szCs w:val="24"/>
        </w:rPr>
        <w:t>vrsti roba/radova/usluga koje se nabavljaju uz detaljnu specifikaciju jedinica mjere, količina, jediničnih cijena te ukupnih cijena,</w:t>
      </w:r>
    </w:p>
    <w:p w14:paraId="08B0D4C4" w14:textId="77777777" w:rsidR="00CE4C9D" w:rsidRDefault="003803C8" w:rsidP="00CE4C9D">
      <w:pPr>
        <w:pStyle w:val="Odlomakpopisa"/>
        <w:numPr>
          <w:ilvl w:val="0"/>
          <w:numId w:val="3"/>
        </w:numPr>
        <w:jc w:val="both"/>
        <w:rPr>
          <w:rFonts w:ascii="Times New Roman" w:hAnsi="Times New Roman" w:cs="Times New Roman"/>
          <w:sz w:val="24"/>
          <w:szCs w:val="24"/>
        </w:rPr>
      </w:pPr>
      <w:r w:rsidRPr="00CE4C9D">
        <w:rPr>
          <w:rFonts w:ascii="Times New Roman" w:hAnsi="Times New Roman" w:cs="Times New Roman"/>
          <w:sz w:val="24"/>
          <w:szCs w:val="24"/>
        </w:rPr>
        <w:lastRenderedPageBreak/>
        <w:t xml:space="preserve"> roku i mjestu isporuke, </w:t>
      </w:r>
    </w:p>
    <w:p w14:paraId="169962B0" w14:textId="26FE668C" w:rsidR="003803C8" w:rsidRPr="00CE4C9D" w:rsidRDefault="003803C8" w:rsidP="00CE4C9D">
      <w:pPr>
        <w:pStyle w:val="Odlomakpopisa"/>
        <w:numPr>
          <w:ilvl w:val="0"/>
          <w:numId w:val="3"/>
        </w:numPr>
        <w:jc w:val="both"/>
        <w:rPr>
          <w:rFonts w:ascii="Times New Roman" w:hAnsi="Times New Roman" w:cs="Times New Roman"/>
          <w:sz w:val="24"/>
          <w:szCs w:val="24"/>
        </w:rPr>
      </w:pPr>
      <w:r w:rsidRPr="00CE4C9D">
        <w:rPr>
          <w:rFonts w:ascii="Times New Roman" w:hAnsi="Times New Roman" w:cs="Times New Roman"/>
          <w:sz w:val="24"/>
          <w:szCs w:val="24"/>
        </w:rPr>
        <w:t xml:space="preserve">načinu i roku plaćanja gospodarskom subjektu - dobavljaču. </w:t>
      </w:r>
    </w:p>
    <w:p w14:paraId="7A44CCA0"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Evidenciju izdanih narudžbenica vodi tajništvo. </w:t>
      </w:r>
    </w:p>
    <w:p w14:paraId="4378C2C1" w14:textId="77777777" w:rsidR="00CE4C9D"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Narudžbenicu ili ugovor potpisuje ravnatelj.</w:t>
      </w:r>
    </w:p>
    <w:p w14:paraId="7258B0DD" w14:textId="0AD43B63"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Ugovor obavezno sadrži podatke o ugovornim stranama koje sklapaju ugovor, mjestu sklapanja ugovora, predmetu ugovora, cijeni i ostalim bitnim sastojcima ugovora sukladno Zakonu o obveznim odnosima.  </w:t>
      </w:r>
    </w:p>
    <w:p w14:paraId="4C7A7E15" w14:textId="77777777" w:rsidR="003803C8" w:rsidRDefault="003803C8" w:rsidP="003803C8">
      <w:pPr>
        <w:jc w:val="both"/>
        <w:rPr>
          <w:rFonts w:ascii="Times New Roman" w:hAnsi="Times New Roman" w:cs="Times New Roman"/>
          <w:sz w:val="24"/>
          <w:szCs w:val="24"/>
        </w:rPr>
      </w:pPr>
    </w:p>
    <w:p w14:paraId="64C70481" w14:textId="757E64A6" w:rsidR="003803C8" w:rsidRPr="003803C8" w:rsidRDefault="003803C8" w:rsidP="003803C8">
      <w:pPr>
        <w:jc w:val="both"/>
        <w:rPr>
          <w:rFonts w:ascii="Times New Roman" w:hAnsi="Times New Roman" w:cs="Times New Roman"/>
          <w:b/>
          <w:bCs/>
          <w:sz w:val="24"/>
          <w:szCs w:val="24"/>
        </w:rPr>
      </w:pPr>
      <w:r w:rsidRPr="003803C8">
        <w:rPr>
          <w:rFonts w:ascii="Times New Roman" w:hAnsi="Times New Roman" w:cs="Times New Roman"/>
          <w:b/>
          <w:bCs/>
          <w:sz w:val="24"/>
          <w:szCs w:val="24"/>
        </w:rPr>
        <w:t xml:space="preserve">VI. POSTUPAK JEDNOSTAVNE NABAVE PROCIJENJENE  VRIJEDNOSTI OD 2.654,46 EURA BEZ PDV-A, A MANJE  OD 26.540,00 EURA BEZ PDV-A ZA ROBE I USLUGE, ODNOSNO  MANJE OD 66.360,00 EURA BEZ PDV-A ZA RADOVE  </w:t>
      </w:r>
    </w:p>
    <w:p w14:paraId="47DCB9D0" w14:textId="6E91A7C8"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8.</w:t>
      </w:r>
    </w:p>
    <w:p w14:paraId="35F036E6" w14:textId="77777777" w:rsidR="004F087A"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Poziv na dostavu ponuda za nabave procijenjene vrijednosti od 2.654,46 eura bez PDV-a, a manje od 26.540,00 eura bez PDV-a za robe i usluge, odnosno manje od 66.360,00 eura za radove, upućuje se istovremeno na najmanje tri gospodarska subjekta po izboru, na način koji omogućuje dokazivanje da je isti zaprimljen od potencijalnih ponuditelja (dostavnica, povratnica, kopija izvješća o uspješnom slanju telefaksom, izvješće o pročitanoj elektroničkoj pošti i sl.). </w:t>
      </w:r>
    </w:p>
    <w:p w14:paraId="4169246B" w14:textId="77777777" w:rsidR="00CE4C9D"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Iznimno, ovisno o prirodi predmeta nabave i razini tržišnog natjecanja, poziv na dostavu ponuda može se uputiti najmanje 1 (jednom) gospodarskom subjektu, u slučajevima: </w:t>
      </w:r>
    </w:p>
    <w:p w14:paraId="012E73BE" w14:textId="77777777" w:rsidR="00CE4C9D" w:rsidRDefault="003803C8" w:rsidP="00CE4C9D">
      <w:pPr>
        <w:pStyle w:val="Odlomakpopisa"/>
        <w:numPr>
          <w:ilvl w:val="0"/>
          <w:numId w:val="4"/>
        </w:numPr>
        <w:jc w:val="both"/>
        <w:rPr>
          <w:rFonts w:ascii="Times New Roman" w:hAnsi="Times New Roman" w:cs="Times New Roman"/>
          <w:sz w:val="24"/>
          <w:szCs w:val="24"/>
        </w:rPr>
      </w:pPr>
      <w:r w:rsidRPr="00CE4C9D">
        <w:rPr>
          <w:rFonts w:ascii="Times New Roman" w:hAnsi="Times New Roman" w:cs="Times New Roman"/>
          <w:sz w:val="24"/>
          <w:szCs w:val="24"/>
        </w:rPr>
        <w:t xml:space="preserve">kad to zahtijevaju tehnički ili umjetnički razlozi, </w:t>
      </w:r>
    </w:p>
    <w:p w14:paraId="18DCFF9E" w14:textId="77777777" w:rsidR="00CE4C9D" w:rsidRDefault="003803C8" w:rsidP="00CE4C9D">
      <w:pPr>
        <w:pStyle w:val="Odlomakpopisa"/>
        <w:numPr>
          <w:ilvl w:val="0"/>
          <w:numId w:val="4"/>
        </w:numPr>
        <w:jc w:val="both"/>
        <w:rPr>
          <w:rFonts w:ascii="Times New Roman" w:hAnsi="Times New Roman" w:cs="Times New Roman"/>
          <w:sz w:val="24"/>
          <w:szCs w:val="24"/>
        </w:rPr>
      </w:pPr>
      <w:r w:rsidRPr="00CE4C9D">
        <w:rPr>
          <w:rFonts w:ascii="Times New Roman" w:hAnsi="Times New Roman" w:cs="Times New Roman"/>
          <w:sz w:val="24"/>
          <w:szCs w:val="24"/>
        </w:rPr>
        <w:t xml:space="preserve">kod zaštite isključivih prava i na temelju isključivih prava na temelju posebnih Zakona i dr. propisa, </w:t>
      </w:r>
    </w:p>
    <w:p w14:paraId="4FD652BB" w14:textId="77777777" w:rsidR="00CE4C9D" w:rsidRDefault="003803C8" w:rsidP="00CE4C9D">
      <w:pPr>
        <w:pStyle w:val="Odlomakpopisa"/>
        <w:numPr>
          <w:ilvl w:val="0"/>
          <w:numId w:val="4"/>
        </w:numPr>
        <w:jc w:val="both"/>
        <w:rPr>
          <w:rFonts w:ascii="Times New Roman" w:hAnsi="Times New Roman" w:cs="Times New Roman"/>
          <w:sz w:val="24"/>
          <w:szCs w:val="24"/>
        </w:rPr>
      </w:pPr>
      <w:r w:rsidRPr="00CE4C9D">
        <w:rPr>
          <w:rFonts w:ascii="Times New Roman" w:hAnsi="Times New Roman" w:cs="Times New Roman"/>
          <w:sz w:val="24"/>
          <w:szCs w:val="24"/>
        </w:rPr>
        <w:t>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14:paraId="23DC4C5C" w14:textId="77777777" w:rsidR="00CE4C9D" w:rsidRDefault="003803C8" w:rsidP="00CE4C9D">
      <w:pPr>
        <w:pStyle w:val="Odlomakpopisa"/>
        <w:numPr>
          <w:ilvl w:val="0"/>
          <w:numId w:val="4"/>
        </w:numPr>
        <w:jc w:val="both"/>
        <w:rPr>
          <w:rFonts w:ascii="Times New Roman" w:hAnsi="Times New Roman" w:cs="Times New Roman"/>
          <w:sz w:val="24"/>
          <w:szCs w:val="24"/>
        </w:rPr>
      </w:pPr>
      <w:r w:rsidRPr="00CE4C9D">
        <w:rPr>
          <w:rFonts w:ascii="Times New Roman" w:hAnsi="Times New Roman" w:cs="Times New Roman"/>
          <w:sz w:val="24"/>
          <w:szCs w:val="24"/>
        </w:rPr>
        <w:t xml:space="preserve"> kada je to potrebno zbog obavljanja usluga ili radova na dovršenju započetih, a povezanih funkcionalnih ili prostornih cjelina, </w:t>
      </w:r>
    </w:p>
    <w:p w14:paraId="68AC4AC1" w14:textId="6C30B6A8" w:rsidR="003803C8" w:rsidRPr="00CE4C9D" w:rsidRDefault="003803C8" w:rsidP="00CE4C9D">
      <w:pPr>
        <w:pStyle w:val="Odlomakpopisa"/>
        <w:numPr>
          <w:ilvl w:val="0"/>
          <w:numId w:val="4"/>
        </w:numPr>
        <w:jc w:val="both"/>
        <w:rPr>
          <w:rFonts w:ascii="Times New Roman" w:hAnsi="Times New Roman" w:cs="Times New Roman"/>
          <w:sz w:val="24"/>
          <w:szCs w:val="24"/>
        </w:rPr>
      </w:pPr>
      <w:r w:rsidRPr="00CE4C9D">
        <w:rPr>
          <w:rFonts w:ascii="Times New Roman" w:hAnsi="Times New Roman" w:cs="Times New Roman"/>
          <w:sz w:val="24"/>
          <w:szCs w:val="24"/>
        </w:rPr>
        <w:t xml:space="preserve">kao i u slučaju provedbe nabave koja zahtijeva žurnost te u ostalim slučajevima po Odluci naručitelja. </w:t>
      </w:r>
    </w:p>
    <w:p w14:paraId="597AD082" w14:textId="2CB819C1" w:rsidR="004F087A" w:rsidRPr="004F087A" w:rsidRDefault="004F087A" w:rsidP="003803C8">
      <w:pPr>
        <w:jc w:val="both"/>
        <w:rPr>
          <w:rFonts w:ascii="Times New Roman" w:hAnsi="Times New Roman" w:cs="Times New Roman"/>
          <w:color w:val="000000" w:themeColor="text1"/>
          <w:sz w:val="24"/>
          <w:szCs w:val="24"/>
        </w:rPr>
      </w:pPr>
      <w:r w:rsidRPr="004F087A">
        <w:rPr>
          <w:rFonts w:ascii="Times New Roman" w:hAnsi="Times New Roman" w:cs="Times New Roman"/>
          <w:color w:val="000000" w:themeColor="text1"/>
          <w:sz w:val="24"/>
          <w:szCs w:val="24"/>
        </w:rPr>
        <w:t xml:space="preserve">Poziv na dostavu ponuda može se dodatno objaviti i na internet stranici Naručitelja </w:t>
      </w:r>
      <w:hyperlink r:id="rId6" w:history="1">
        <w:r w:rsidRPr="001317F8">
          <w:rPr>
            <w:rStyle w:val="Hiperveza"/>
            <w:rFonts w:ascii="Times New Roman" w:hAnsi="Times New Roman" w:cs="Times New Roman"/>
            <w:sz w:val="24"/>
            <w:szCs w:val="24"/>
          </w:rPr>
          <w:t>https://os-mamrus-sb.skole.hr</w:t>
        </w:r>
      </w:hyperlink>
      <w:r>
        <w:rPr>
          <w:rFonts w:ascii="Times New Roman" w:hAnsi="Times New Roman" w:cs="Times New Roman"/>
          <w:color w:val="000000" w:themeColor="text1"/>
          <w:sz w:val="24"/>
          <w:szCs w:val="24"/>
        </w:rPr>
        <w:t xml:space="preserve">. </w:t>
      </w:r>
    </w:p>
    <w:p w14:paraId="483E6260" w14:textId="77777777" w:rsidR="003803C8" w:rsidRDefault="003803C8" w:rsidP="003803C8">
      <w:pPr>
        <w:jc w:val="both"/>
        <w:rPr>
          <w:rFonts w:ascii="Times New Roman" w:hAnsi="Times New Roman" w:cs="Times New Roman"/>
          <w:sz w:val="24"/>
          <w:szCs w:val="24"/>
        </w:rPr>
      </w:pPr>
    </w:p>
    <w:p w14:paraId="662726AF" w14:textId="4B9282E4" w:rsidR="003803C8" w:rsidRPr="003803C8" w:rsidRDefault="003803C8" w:rsidP="003803C8">
      <w:pPr>
        <w:jc w:val="both"/>
        <w:rPr>
          <w:rFonts w:ascii="Times New Roman" w:hAnsi="Times New Roman" w:cs="Times New Roman"/>
          <w:b/>
          <w:bCs/>
          <w:sz w:val="24"/>
          <w:szCs w:val="24"/>
        </w:rPr>
      </w:pPr>
      <w:r w:rsidRPr="003803C8">
        <w:rPr>
          <w:rFonts w:ascii="Times New Roman" w:hAnsi="Times New Roman" w:cs="Times New Roman"/>
          <w:sz w:val="24"/>
          <w:szCs w:val="24"/>
        </w:rPr>
        <w:t xml:space="preserve"> </w:t>
      </w:r>
      <w:r w:rsidRPr="003803C8">
        <w:rPr>
          <w:rFonts w:ascii="Times New Roman" w:hAnsi="Times New Roman" w:cs="Times New Roman"/>
          <w:b/>
          <w:bCs/>
          <w:sz w:val="24"/>
          <w:szCs w:val="24"/>
        </w:rPr>
        <w:t>VII. SADRŽAJ POZIVA NA DOSTAVU PONUDA</w:t>
      </w:r>
    </w:p>
    <w:p w14:paraId="3BD166D6" w14:textId="43B76B06"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9.</w:t>
      </w:r>
    </w:p>
    <w:p w14:paraId="04BB1A99" w14:textId="77777777" w:rsidR="00CE4C9D"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Poziv na dostavu ponuda minimalno sadrži</w:t>
      </w:r>
      <w:r w:rsidR="00CE4C9D">
        <w:rPr>
          <w:rFonts w:ascii="Times New Roman" w:hAnsi="Times New Roman" w:cs="Times New Roman"/>
          <w:sz w:val="24"/>
          <w:szCs w:val="24"/>
        </w:rPr>
        <w:t>:</w:t>
      </w:r>
    </w:p>
    <w:p w14:paraId="4064247D" w14:textId="77777777" w:rsidR="00CE4C9D" w:rsidRDefault="003803C8" w:rsidP="00CE4C9D">
      <w:pPr>
        <w:pStyle w:val="Odlomakpopisa"/>
        <w:numPr>
          <w:ilvl w:val="0"/>
          <w:numId w:val="5"/>
        </w:numPr>
        <w:jc w:val="both"/>
        <w:rPr>
          <w:rFonts w:ascii="Times New Roman" w:hAnsi="Times New Roman" w:cs="Times New Roman"/>
          <w:sz w:val="24"/>
          <w:szCs w:val="24"/>
        </w:rPr>
      </w:pPr>
      <w:r w:rsidRPr="00CE4C9D">
        <w:rPr>
          <w:rFonts w:ascii="Times New Roman" w:hAnsi="Times New Roman" w:cs="Times New Roman"/>
          <w:sz w:val="24"/>
          <w:szCs w:val="24"/>
        </w:rPr>
        <w:lastRenderedPageBreak/>
        <w:t xml:space="preserve">naziv naručitelja, naziv i adresu potencijalnog ponuditelja, ukoliko se poziv na dostavu šalje gospodarskom subjektu po izboru, </w:t>
      </w:r>
    </w:p>
    <w:p w14:paraId="7EE78DA9" w14:textId="77777777" w:rsidR="00CE4C9D" w:rsidRDefault="003803C8" w:rsidP="00CE4C9D">
      <w:pPr>
        <w:pStyle w:val="Odlomakpopisa"/>
        <w:numPr>
          <w:ilvl w:val="0"/>
          <w:numId w:val="5"/>
        </w:numPr>
        <w:jc w:val="both"/>
        <w:rPr>
          <w:rFonts w:ascii="Times New Roman" w:hAnsi="Times New Roman" w:cs="Times New Roman"/>
          <w:sz w:val="24"/>
          <w:szCs w:val="24"/>
        </w:rPr>
      </w:pPr>
      <w:r w:rsidRPr="00CE4C9D">
        <w:rPr>
          <w:rFonts w:ascii="Times New Roman" w:hAnsi="Times New Roman" w:cs="Times New Roman"/>
          <w:sz w:val="24"/>
          <w:szCs w:val="24"/>
        </w:rPr>
        <w:t xml:space="preserve">opis predmeta nabave, </w:t>
      </w:r>
    </w:p>
    <w:p w14:paraId="70FB2A54" w14:textId="77777777" w:rsidR="00CE4C9D" w:rsidRDefault="003803C8" w:rsidP="00CE4C9D">
      <w:pPr>
        <w:pStyle w:val="Odlomakpopisa"/>
        <w:numPr>
          <w:ilvl w:val="0"/>
          <w:numId w:val="5"/>
        </w:numPr>
        <w:jc w:val="both"/>
        <w:rPr>
          <w:rFonts w:ascii="Times New Roman" w:hAnsi="Times New Roman" w:cs="Times New Roman"/>
          <w:sz w:val="24"/>
          <w:szCs w:val="24"/>
        </w:rPr>
      </w:pPr>
      <w:r w:rsidRPr="00CE4C9D">
        <w:rPr>
          <w:rFonts w:ascii="Times New Roman" w:hAnsi="Times New Roman" w:cs="Times New Roman"/>
          <w:sz w:val="24"/>
          <w:szCs w:val="24"/>
        </w:rPr>
        <w:t>rok za dostavljanje ponude (datum i vrijeme),</w:t>
      </w:r>
    </w:p>
    <w:p w14:paraId="4200D125" w14:textId="77777777" w:rsidR="00CE4C9D" w:rsidRDefault="003803C8" w:rsidP="00CE4C9D">
      <w:pPr>
        <w:pStyle w:val="Odlomakpopisa"/>
        <w:numPr>
          <w:ilvl w:val="0"/>
          <w:numId w:val="5"/>
        </w:numPr>
        <w:jc w:val="both"/>
        <w:rPr>
          <w:rFonts w:ascii="Times New Roman" w:hAnsi="Times New Roman" w:cs="Times New Roman"/>
          <w:sz w:val="24"/>
          <w:szCs w:val="24"/>
        </w:rPr>
      </w:pPr>
      <w:r w:rsidRPr="00CE4C9D">
        <w:rPr>
          <w:rFonts w:ascii="Times New Roman" w:hAnsi="Times New Roman" w:cs="Times New Roman"/>
          <w:sz w:val="24"/>
          <w:szCs w:val="24"/>
        </w:rPr>
        <w:t>uvjete i zahtjeve koje ponuditelji trebaju ispuniti,</w:t>
      </w:r>
    </w:p>
    <w:p w14:paraId="11F7BF19" w14:textId="77777777" w:rsidR="00CE4C9D" w:rsidRDefault="003803C8" w:rsidP="00CE4C9D">
      <w:pPr>
        <w:pStyle w:val="Odlomakpopisa"/>
        <w:numPr>
          <w:ilvl w:val="0"/>
          <w:numId w:val="5"/>
        </w:numPr>
        <w:jc w:val="both"/>
        <w:rPr>
          <w:rFonts w:ascii="Times New Roman" w:hAnsi="Times New Roman" w:cs="Times New Roman"/>
          <w:sz w:val="24"/>
          <w:szCs w:val="24"/>
        </w:rPr>
      </w:pPr>
      <w:r w:rsidRPr="00CE4C9D">
        <w:rPr>
          <w:rFonts w:ascii="Times New Roman" w:hAnsi="Times New Roman" w:cs="Times New Roman"/>
          <w:sz w:val="24"/>
          <w:szCs w:val="24"/>
        </w:rPr>
        <w:t xml:space="preserve">način dostavljanja ponuda, adresu na kojoj se može preuzeti dodatna dokumentacija ako je potrebno, </w:t>
      </w:r>
    </w:p>
    <w:p w14:paraId="29F5492D" w14:textId="088FDC01" w:rsidR="003803C8" w:rsidRPr="00CE4C9D" w:rsidRDefault="003803C8" w:rsidP="00CE4C9D">
      <w:pPr>
        <w:pStyle w:val="Odlomakpopisa"/>
        <w:numPr>
          <w:ilvl w:val="0"/>
          <w:numId w:val="5"/>
        </w:numPr>
        <w:jc w:val="both"/>
        <w:rPr>
          <w:rFonts w:ascii="Times New Roman" w:hAnsi="Times New Roman" w:cs="Times New Roman"/>
          <w:sz w:val="24"/>
          <w:szCs w:val="24"/>
        </w:rPr>
      </w:pPr>
      <w:r w:rsidRPr="00CE4C9D">
        <w:rPr>
          <w:rFonts w:ascii="Times New Roman" w:hAnsi="Times New Roman" w:cs="Times New Roman"/>
          <w:sz w:val="24"/>
          <w:szCs w:val="24"/>
        </w:rPr>
        <w:t xml:space="preserve">adresu na koju se dostavljaju ponude, broj telefona i elektroničku adresu osobe za kontakt. </w:t>
      </w:r>
    </w:p>
    <w:p w14:paraId="5712C511" w14:textId="77777777"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Naručitelj u pozivu na dostavu ponuda može odrediti osnove za isključenje i uvjete sposobnosti gospodarskih subjekata te tražiti jamstva ovisno o složenosti predmeta nabave i procijenjenoj vrijednosti, primjenjujući na odgovarajući način odredbe važećeg Zakona o javnoj nabavi. </w:t>
      </w:r>
    </w:p>
    <w:p w14:paraId="4D1AFCD8" w14:textId="53FD14AB"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Poziv na dostavu ponude koji se upućuje najmanje jednom (1) gospodarskom subjektu u iznimnim slučajevima iz članka 8. ovo pravilnika ne objavljuje se na internetskoj stranici naručitelja.   </w:t>
      </w:r>
    </w:p>
    <w:p w14:paraId="6618D7F7" w14:textId="77777777" w:rsidR="003803C8" w:rsidRDefault="003803C8" w:rsidP="003803C8">
      <w:pPr>
        <w:jc w:val="both"/>
        <w:rPr>
          <w:rFonts w:ascii="Times New Roman" w:hAnsi="Times New Roman" w:cs="Times New Roman"/>
          <w:sz w:val="24"/>
          <w:szCs w:val="24"/>
        </w:rPr>
      </w:pPr>
    </w:p>
    <w:p w14:paraId="711BD667" w14:textId="77777777" w:rsidR="003803C8" w:rsidRPr="003803C8" w:rsidRDefault="003803C8" w:rsidP="003803C8">
      <w:pPr>
        <w:jc w:val="both"/>
        <w:rPr>
          <w:rFonts w:ascii="Times New Roman" w:hAnsi="Times New Roman" w:cs="Times New Roman"/>
          <w:b/>
          <w:bCs/>
          <w:sz w:val="24"/>
          <w:szCs w:val="24"/>
        </w:rPr>
      </w:pPr>
      <w:r w:rsidRPr="003803C8">
        <w:rPr>
          <w:rFonts w:ascii="Times New Roman" w:hAnsi="Times New Roman" w:cs="Times New Roman"/>
          <w:b/>
          <w:bCs/>
          <w:sz w:val="24"/>
          <w:szCs w:val="24"/>
        </w:rPr>
        <w:t xml:space="preserve">VIII. NAČIN I ROK DOSTAVE PONUDA </w:t>
      </w:r>
    </w:p>
    <w:p w14:paraId="4D8E9C19" w14:textId="23BCB48B"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10.</w:t>
      </w:r>
    </w:p>
    <w:p w14:paraId="6A00EAF3"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Način dostave ponuda određuje se u pozivu na dostavu ponuda.</w:t>
      </w:r>
    </w:p>
    <w:p w14:paraId="4F7F19E6"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 xml:space="preserve"> Rok za dostavu ponuda bit će određen ovisno o složenosti predmeta nabave kako bi se omogućilo potencijalnim ponuditeljima dostavljanje ponude u skladu s uvjetima iz poziva za dostavu ponude. </w:t>
      </w:r>
    </w:p>
    <w:p w14:paraId="684465DA"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Rok za dostavu ponude iznosi najmanje tri radna dana i ne smije biti duži od 15 dana od dana upućivanja poziva za dostavu ponuda.</w:t>
      </w:r>
    </w:p>
    <w:p w14:paraId="78B5AE18"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 xml:space="preserve"> Za odabir ponude je dovoljna jedna (1) pristigla ponuda koja udovoljava svim traženim uvjetima i zahtjevima iz poziva na dostavu ponuda. </w:t>
      </w:r>
    </w:p>
    <w:p w14:paraId="10D261A4"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 xml:space="preserve">Ponude u papirnatom obliku se dostavljaju u zatvorenoj omotnici s naznakom: naziv naručitelja, naziv predmeta nabave i naznakom „ ne otvaraj“. </w:t>
      </w:r>
    </w:p>
    <w:p w14:paraId="2186DE09" w14:textId="4E00D403"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 xml:space="preserve">Ponuditelj može do isteka roka za dostavu ponuda svoju ponudu izmijeniti ili dopuniti. </w:t>
      </w:r>
    </w:p>
    <w:p w14:paraId="679E0B5B"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 xml:space="preserve">Izmjena ili dopuna ponude dostavlja se na isti način kao i ponuda s naznakom da se radi o izmjeni ili dopuni ponude. </w:t>
      </w:r>
    </w:p>
    <w:p w14:paraId="2519FADD"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Na omotnici ponude naznačuje se datum zaprimanja te redni broj ponude prema redoslijedu zaprimanja.</w:t>
      </w:r>
    </w:p>
    <w:p w14:paraId="1CD7B1EF" w14:textId="70B9AA21"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Ako je dopušteno dostavljanje ponuda u drugačijem obliku (elektroničkom poštom, telefaksom i slično), moraju se osigurati uvjeti za očuvanje integriteta podataka i tajnost ponuda.</w:t>
      </w:r>
    </w:p>
    <w:p w14:paraId="2442A706" w14:textId="08B6C14A"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Ponuda zaprimljena nakon roka za dostavu ponuda vratit će se neotvorena ponuditelju.</w:t>
      </w:r>
    </w:p>
    <w:p w14:paraId="457330ED" w14:textId="6F28BBBA"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Sve dokumente koje naručitelj zahtijeva, ponuditelj može dostaviti u neovjerenoj preslici.</w:t>
      </w:r>
    </w:p>
    <w:p w14:paraId="005B40C4"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lastRenderedPageBreak/>
        <w:t xml:space="preserve"> Neovjerenom preslikom smatra se i neovjereni ispis elektroničke isprave, a izabrani ponuditelj je u obvezi dostaviti originale na uvid ukoliko to naručitelj zatraži.  </w:t>
      </w:r>
    </w:p>
    <w:p w14:paraId="780E8D5C" w14:textId="1DC09685" w:rsidR="003803C8"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 </w:t>
      </w:r>
    </w:p>
    <w:p w14:paraId="2A2560E2" w14:textId="77777777" w:rsidR="003803C8" w:rsidRPr="003803C8" w:rsidRDefault="003803C8" w:rsidP="003803C8">
      <w:pPr>
        <w:jc w:val="both"/>
        <w:rPr>
          <w:rFonts w:ascii="Times New Roman" w:hAnsi="Times New Roman" w:cs="Times New Roman"/>
          <w:b/>
          <w:bCs/>
          <w:sz w:val="24"/>
          <w:szCs w:val="24"/>
        </w:rPr>
      </w:pPr>
      <w:r w:rsidRPr="003803C8">
        <w:rPr>
          <w:rFonts w:ascii="Times New Roman" w:hAnsi="Times New Roman" w:cs="Times New Roman"/>
          <w:b/>
          <w:bCs/>
          <w:sz w:val="24"/>
          <w:szCs w:val="24"/>
        </w:rPr>
        <w:t xml:space="preserve"> IX. OTVARANJE, PREGLED I OCJENA PONUDA</w:t>
      </w:r>
    </w:p>
    <w:p w14:paraId="61FC12AB" w14:textId="26A02BA9" w:rsidR="003803C8" w:rsidRPr="003803C8" w:rsidRDefault="003803C8" w:rsidP="003803C8">
      <w:pPr>
        <w:jc w:val="center"/>
        <w:rPr>
          <w:rFonts w:ascii="Times New Roman" w:hAnsi="Times New Roman" w:cs="Times New Roman"/>
          <w:b/>
          <w:bCs/>
          <w:sz w:val="24"/>
          <w:szCs w:val="24"/>
        </w:rPr>
      </w:pPr>
      <w:r w:rsidRPr="003803C8">
        <w:rPr>
          <w:rFonts w:ascii="Times New Roman" w:hAnsi="Times New Roman" w:cs="Times New Roman"/>
          <w:b/>
          <w:bCs/>
          <w:sz w:val="24"/>
          <w:szCs w:val="24"/>
        </w:rPr>
        <w:t>Članak 11.</w:t>
      </w:r>
    </w:p>
    <w:p w14:paraId="1C546228" w14:textId="77777777" w:rsidR="004F087A"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Ponuditelji moraju dostaviti svoje ponude najkasnije do isteka roka za dostavu ponuda, bez obzira na način dostave.</w:t>
      </w:r>
    </w:p>
    <w:p w14:paraId="61FE01F4" w14:textId="689DE1DA" w:rsidR="004F087A"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Otvaranje ponuda nije javno. Ponude otvaraju najmanje 2 (dva) člana povjerenstva naručitelja u roku od 3 (tri) dana od isteka roka za dostavu ponuda prema redoslijedu zaprimanja ponuda i o tome sastavljaju zapisnik. </w:t>
      </w:r>
    </w:p>
    <w:p w14:paraId="529294F6" w14:textId="77777777" w:rsidR="004F087A"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Članovi stručnog povjerenstva naručitelja pregledavaju i ocjenjuju ponude na temelju uvjeta i zahtijeva iz poziva za dostavu ponuda. </w:t>
      </w:r>
    </w:p>
    <w:p w14:paraId="566EC900" w14:textId="77777777" w:rsidR="004F087A"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Pregled i ocjena ponuda tajni su do donošenja obavijesti naručitelja. </w:t>
      </w:r>
    </w:p>
    <w:p w14:paraId="78BEA9A0" w14:textId="3A9F5383" w:rsidR="004F087A" w:rsidRDefault="003803C8" w:rsidP="003803C8">
      <w:pPr>
        <w:jc w:val="both"/>
        <w:rPr>
          <w:rFonts w:ascii="Times New Roman" w:hAnsi="Times New Roman" w:cs="Times New Roman"/>
          <w:sz w:val="24"/>
          <w:szCs w:val="24"/>
        </w:rPr>
      </w:pPr>
      <w:r w:rsidRPr="003803C8">
        <w:rPr>
          <w:rFonts w:ascii="Times New Roman" w:hAnsi="Times New Roman" w:cs="Times New Roman"/>
          <w:sz w:val="24"/>
          <w:szCs w:val="24"/>
        </w:rPr>
        <w:t xml:space="preserve">O postupku pregleda i ocjene ponuda sastavlja se zapisnik. </w:t>
      </w:r>
    </w:p>
    <w:p w14:paraId="0D539FF6" w14:textId="77777777" w:rsidR="004F087A" w:rsidRDefault="004F087A" w:rsidP="003803C8">
      <w:pPr>
        <w:jc w:val="both"/>
        <w:rPr>
          <w:rFonts w:ascii="Times New Roman" w:hAnsi="Times New Roman" w:cs="Times New Roman"/>
          <w:sz w:val="24"/>
          <w:szCs w:val="24"/>
        </w:rPr>
      </w:pPr>
    </w:p>
    <w:p w14:paraId="1816D990" w14:textId="3E193ED1" w:rsidR="004F087A" w:rsidRPr="004F087A" w:rsidRDefault="003803C8" w:rsidP="003803C8">
      <w:pPr>
        <w:jc w:val="both"/>
        <w:rPr>
          <w:rFonts w:ascii="Times New Roman" w:hAnsi="Times New Roman" w:cs="Times New Roman"/>
          <w:b/>
          <w:bCs/>
          <w:sz w:val="24"/>
          <w:szCs w:val="24"/>
        </w:rPr>
      </w:pPr>
      <w:r w:rsidRPr="004F087A">
        <w:rPr>
          <w:rFonts w:ascii="Times New Roman" w:hAnsi="Times New Roman" w:cs="Times New Roman"/>
          <w:b/>
          <w:bCs/>
          <w:sz w:val="24"/>
          <w:szCs w:val="24"/>
        </w:rPr>
        <w:t>X. DONOŠENJE OBAVIJESTI O ODABIRU</w:t>
      </w:r>
    </w:p>
    <w:p w14:paraId="67BA1060" w14:textId="77777777" w:rsidR="004F087A" w:rsidRDefault="003803C8" w:rsidP="004F087A">
      <w:pPr>
        <w:jc w:val="center"/>
        <w:rPr>
          <w:rFonts w:ascii="Times New Roman" w:hAnsi="Times New Roman" w:cs="Times New Roman"/>
          <w:sz w:val="24"/>
          <w:szCs w:val="24"/>
        </w:rPr>
      </w:pPr>
      <w:r w:rsidRPr="004F087A">
        <w:rPr>
          <w:rFonts w:ascii="Times New Roman" w:hAnsi="Times New Roman" w:cs="Times New Roman"/>
          <w:b/>
          <w:bCs/>
          <w:sz w:val="24"/>
          <w:szCs w:val="24"/>
        </w:rPr>
        <w:t>Članak 12.</w:t>
      </w:r>
      <w:r w:rsidRPr="003803C8">
        <w:rPr>
          <w:rFonts w:ascii="Times New Roman" w:hAnsi="Times New Roman" w:cs="Times New Roman"/>
          <w:sz w:val="24"/>
          <w:szCs w:val="24"/>
        </w:rPr>
        <w:t xml:space="preserve"> </w:t>
      </w:r>
    </w:p>
    <w:p w14:paraId="42A4230F"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 xml:space="preserve">Naručitelj na temelju rezultata pregleda i ocjene ponuda donosi obavijest o odabiru najpovoljnije ponude odnosno ponuditelja s kojim će se sklopiti ugovor o jednostavnoj nabavi. </w:t>
      </w:r>
    </w:p>
    <w:p w14:paraId="4C4DE98D" w14:textId="77777777"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Obavijest o odabiru najpovoljnije ponude sadrži najmanje naziv naručitelja, predmet nabave, naziv ponuditelja čija je ponuda odabrana, cijenu odabrane ponude.</w:t>
      </w:r>
    </w:p>
    <w:p w14:paraId="49E27491" w14:textId="570272A9" w:rsidR="004F087A"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Obavijest o odabiru najpovoljnije ponude naručitelj je obavezan dostaviti svakom ponuditelju na dokaziv način (dostavnica, povratnica, izvješće o uspješnom slanju telefaksom, potvrda e-mailom, objavom na internetskim stranicama).</w:t>
      </w:r>
    </w:p>
    <w:p w14:paraId="466C4B36" w14:textId="5C2C4BE6" w:rsidR="00333D5C" w:rsidRDefault="003803C8" w:rsidP="00A71A70">
      <w:pPr>
        <w:jc w:val="both"/>
        <w:rPr>
          <w:rFonts w:ascii="Times New Roman" w:hAnsi="Times New Roman" w:cs="Times New Roman"/>
          <w:sz w:val="24"/>
          <w:szCs w:val="24"/>
        </w:rPr>
      </w:pPr>
      <w:r w:rsidRPr="003803C8">
        <w:rPr>
          <w:rFonts w:ascii="Times New Roman" w:hAnsi="Times New Roman" w:cs="Times New Roman"/>
          <w:sz w:val="24"/>
          <w:szCs w:val="24"/>
        </w:rPr>
        <w:t>Obavijest o odabiru ne dostavlja se u slučaju kad je u postupku sudjelovao jedan ponuditelj čija je ponuda ujedno i odabrana.</w:t>
      </w:r>
    </w:p>
    <w:p w14:paraId="2A68A4DA" w14:textId="16181661" w:rsidR="004F087A" w:rsidRDefault="00A71A70" w:rsidP="00A71A70">
      <w:pPr>
        <w:jc w:val="both"/>
        <w:rPr>
          <w:rFonts w:ascii="Times New Roman" w:hAnsi="Times New Roman" w:cs="Times New Roman"/>
          <w:sz w:val="24"/>
          <w:szCs w:val="24"/>
        </w:rPr>
      </w:pPr>
      <w:r>
        <w:rPr>
          <w:rFonts w:ascii="Times New Roman" w:hAnsi="Times New Roman" w:cs="Times New Roman"/>
          <w:sz w:val="24"/>
          <w:szCs w:val="24"/>
        </w:rPr>
        <w:t>Rok za donošenje Obavijesti o odabiru najpovoljnije ponude iznosi najviše 20 dana od isteka roja za dostavu ponuda.</w:t>
      </w:r>
    </w:p>
    <w:p w14:paraId="351F3AB7" w14:textId="0A1C5028" w:rsidR="00A71A70" w:rsidRDefault="00A71A70" w:rsidP="004F087A">
      <w:pPr>
        <w:rPr>
          <w:rFonts w:ascii="Times New Roman" w:hAnsi="Times New Roman" w:cs="Times New Roman"/>
          <w:sz w:val="24"/>
          <w:szCs w:val="24"/>
        </w:rPr>
      </w:pPr>
    </w:p>
    <w:p w14:paraId="4B2C2B96" w14:textId="5A3B4B9D" w:rsidR="00D602D5" w:rsidRPr="00D602D5" w:rsidRDefault="00D602D5" w:rsidP="00D602D5">
      <w:pPr>
        <w:rPr>
          <w:rFonts w:ascii="Times New Roman" w:hAnsi="Times New Roman" w:cs="Times New Roman"/>
          <w:b/>
          <w:sz w:val="24"/>
          <w:szCs w:val="24"/>
        </w:rPr>
      </w:pPr>
      <w:r w:rsidRPr="00D602D5">
        <w:rPr>
          <w:rFonts w:ascii="Times New Roman" w:hAnsi="Times New Roman" w:cs="Times New Roman"/>
          <w:b/>
          <w:sz w:val="24"/>
          <w:szCs w:val="24"/>
        </w:rPr>
        <w:t>XII. DONOŠENJE OBAVIJESTI O PONIŠTENJU</w:t>
      </w:r>
    </w:p>
    <w:p w14:paraId="6C71EE6F" w14:textId="7F0CEFA3" w:rsidR="00D602D5" w:rsidRPr="00D602D5" w:rsidRDefault="00D602D5" w:rsidP="00D602D5">
      <w:pPr>
        <w:jc w:val="center"/>
        <w:rPr>
          <w:rFonts w:ascii="Times New Roman" w:hAnsi="Times New Roman" w:cs="Times New Roman"/>
          <w:b/>
          <w:sz w:val="24"/>
          <w:szCs w:val="24"/>
        </w:rPr>
      </w:pPr>
      <w:r w:rsidRPr="00D602D5">
        <w:rPr>
          <w:rFonts w:ascii="Times New Roman" w:hAnsi="Times New Roman" w:cs="Times New Roman"/>
          <w:b/>
          <w:sz w:val="24"/>
          <w:szCs w:val="24"/>
        </w:rPr>
        <w:t>Članak 1</w:t>
      </w:r>
      <w:r w:rsidR="007C3670">
        <w:rPr>
          <w:rFonts w:ascii="Times New Roman" w:hAnsi="Times New Roman" w:cs="Times New Roman"/>
          <w:b/>
          <w:sz w:val="24"/>
          <w:szCs w:val="24"/>
        </w:rPr>
        <w:t>3</w:t>
      </w:r>
      <w:r w:rsidRPr="00D602D5">
        <w:rPr>
          <w:rFonts w:ascii="Times New Roman" w:hAnsi="Times New Roman" w:cs="Times New Roman"/>
          <w:b/>
          <w:sz w:val="24"/>
          <w:szCs w:val="24"/>
        </w:rPr>
        <w:t>.</w:t>
      </w:r>
    </w:p>
    <w:p w14:paraId="2F937F5C" w14:textId="77777777" w:rsidR="00D602D5" w:rsidRDefault="00D602D5" w:rsidP="00D602D5">
      <w:pPr>
        <w:jc w:val="both"/>
        <w:rPr>
          <w:rFonts w:ascii="Times New Roman" w:hAnsi="Times New Roman" w:cs="Times New Roman"/>
          <w:sz w:val="24"/>
          <w:szCs w:val="24"/>
        </w:rPr>
      </w:pPr>
      <w:r w:rsidRPr="00D602D5">
        <w:rPr>
          <w:rFonts w:ascii="Times New Roman" w:hAnsi="Times New Roman" w:cs="Times New Roman"/>
          <w:sz w:val="24"/>
          <w:szCs w:val="24"/>
        </w:rPr>
        <w:t>Naručitelj zadržava pravo poništiti postupak jednostavne nabave, prije ili nakon roka za dostavu ponuda bez posebnog pisanog obrazloženja.</w:t>
      </w:r>
    </w:p>
    <w:p w14:paraId="0CC13E25" w14:textId="77777777" w:rsidR="00D602D5" w:rsidRDefault="00D602D5" w:rsidP="00D602D5">
      <w:pPr>
        <w:jc w:val="both"/>
        <w:rPr>
          <w:rFonts w:ascii="Times New Roman" w:hAnsi="Times New Roman" w:cs="Times New Roman"/>
          <w:sz w:val="6"/>
          <w:szCs w:val="6"/>
        </w:rPr>
      </w:pPr>
    </w:p>
    <w:p w14:paraId="17D1AE0B" w14:textId="77777777" w:rsidR="00D602D5" w:rsidRDefault="00D602D5" w:rsidP="00D602D5">
      <w:pPr>
        <w:jc w:val="both"/>
        <w:rPr>
          <w:rFonts w:ascii="Times New Roman" w:hAnsi="Times New Roman" w:cs="Times New Roman"/>
          <w:sz w:val="24"/>
          <w:szCs w:val="24"/>
        </w:rPr>
      </w:pPr>
    </w:p>
    <w:p w14:paraId="62FDB456" w14:textId="10CB512B" w:rsidR="00333D5C" w:rsidRPr="007C3670" w:rsidRDefault="008868C3" w:rsidP="007C3670">
      <w:pPr>
        <w:rPr>
          <w:rFonts w:ascii="Times New Roman" w:hAnsi="Times New Roman" w:cs="Times New Roman"/>
          <w:sz w:val="24"/>
          <w:szCs w:val="24"/>
          <w:u w:val="single"/>
        </w:rPr>
      </w:pPr>
      <w:r>
        <w:rPr>
          <w:rFonts w:ascii="Times New Roman" w:hAnsi="Times New Roman" w:cs="Times New Roman"/>
          <w:sz w:val="24"/>
          <w:szCs w:val="24"/>
          <w:u w:val="single"/>
        </w:rPr>
        <w:object w:dxaOrig="9180" w:dyaOrig="12645" w14:anchorId="3138B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9.05pt;height:632.45pt" o:ole="">
            <v:imagedata r:id="rId7" o:title=""/>
          </v:shape>
          <o:OLEObject Type="Embed" ProgID="Acrobat.Document.DC" ShapeID="_x0000_i1027" DrawAspect="Content" ObjectID="_1776756674" r:id="rId8"/>
        </w:object>
      </w:r>
    </w:p>
    <w:sectPr w:rsidR="00333D5C" w:rsidRPr="007C3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70195"/>
    <w:multiLevelType w:val="hybridMultilevel"/>
    <w:tmpl w:val="AD4CB89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28602035"/>
    <w:multiLevelType w:val="hybridMultilevel"/>
    <w:tmpl w:val="92F068B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 w15:restartNumberingAfterBreak="0">
    <w:nsid w:val="43EA29E4"/>
    <w:multiLevelType w:val="hybridMultilevel"/>
    <w:tmpl w:val="320A15F2"/>
    <w:lvl w:ilvl="0" w:tplc="DCD686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9A61608"/>
    <w:multiLevelType w:val="hybridMultilevel"/>
    <w:tmpl w:val="C25AAD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B995FF0"/>
    <w:multiLevelType w:val="hybridMultilevel"/>
    <w:tmpl w:val="9370C0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5C"/>
    <w:rsid w:val="00333D5C"/>
    <w:rsid w:val="003803C8"/>
    <w:rsid w:val="004F087A"/>
    <w:rsid w:val="00635807"/>
    <w:rsid w:val="007C3670"/>
    <w:rsid w:val="008868C3"/>
    <w:rsid w:val="00A71A70"/>
    <w:rsid w:val="00AA7AAD"/>
    <w:rsid w:val="00AC1EF3"/>
    <w:rsid w:val="00BB25F6"/>
    <w:rsid w:val="00CE4C9D"/>
    <w:rsid w:val="00D602D5"/>
    <w:rsid w:val="00E0256C"/>
    <w:rsid w:val="00F959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D5CE"/>
  <w15:chartTrackingRefBased/>
  <w15:docId w15:val="{BC3A62B7-96C8-4E47-B0CB-063DBCBF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33D5C"/>
    <w:pPr>
      <w:ind w:left="720"/>
      <w:contextualSpacing/>
    </w:pPr>
  </w:style>
  <w:style w:type="character" w:styleId="Hiperveza">
    <w:name w:val="Hyperlink"/>
    <w:basedOn w:val="Zadanifontodlomka"/>
    <w:uiPriority w:val="99"/>
    <w:unhideWhenUsed/>
    <w:rsid w:val="004F087A"/>
    <w:rPr>
      <w:color w:val="0563C1" w:themeColor="hyperlink"/>
      <w:u w:val="single"/>
    </w:rPr>
  </w:style>
  <w:style w:type="character" w:styleId="Nerijeenospominjanje">
    <w:name w:val="Unresolved Mention"/>
    <w:basedOn w:val="Zadanifontodlomka"/>
    <w:uiPriority w:val="99"/>
    <w:semiHidden/>
    <w:unhideWhenUsed/>
    <w:rsid w:val="004F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mamrus-sb.skole.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AF64-CD7B-49CC-988C-83EE9177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1585</Words>
  <Characters>9039</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Krpan</dc:creator>
  <cp:keywords/>
  <dc:description/>
  <cp:lastModifiedBy>Iva Krpan</cp:lastModifiedBy>
  <cp:revision>7</cp:revision>
  <cp:lastPrinted>2024-03-27T07:30:00Z</cp:lastPrinted>
  <dcterms:created xsi:type="dcterms:W3CDTF">2024-03-27T07:31:00Z</dcterms:created>
  <dcterms:modified xsi:type="dcterms:W3CDTF">2024-05-09T08:45:00Z</dcterms:modified>
</cp:coreProperties>
</file>